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FA" w:rsidRPr="002E604C" w:rsidRDefault="003E52FA" w:rsidP="00647CF1">
      <w:pPr>
        <w:ind w:left="5760" w:right="610" w:firstLine="720"/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AB6D57">
        <w:rPr>
          <w:bCs/>
        </w:rPr>
        <w:t xml:space="preserve"> </w:t>
      </w:r>
      <w:r w:rsidR="00F9553C">
        <w:rPr>
          <w:bCs/>
        </w:rPr>
        <w:t>No.</w:t>
      </w:r>
      <w:proofErr w:type="gramEnd"/>
      <w:r w:rsidR="00F9553C">
        <w:rPr>
          <w:bCs/>
        </w:rPr>
        <w:t xml:space="preserve"> ___</w:t>
      </w:r>
      <w:r w:rsidRPr="002E604C">
        <w:rPr>
          <w:bCs/>
        </w:rPr>
        <w:t>______</w:t>
      </w:r>
      <w:r w:rsidR="0067623C">
        <w:rPr>
          <w:bCs/>
        </w:rPr>
        <w:t>_</w:t>
      </w:r>
      <w:r w:rsidR="00647CF1">
        <w:rPr>
          <w:bCs/>
        </w:rPr>
        <w:t>______</w:t>
      </w:r>
    </w:p>
    <w:p w:rsidR="003E52FA" w:rsidRDefault="003E52FA" w:rsidP="0062036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52FA" w:rsidRPr="00A208A6" w:rsidRDefault="003E52FA" w:rsidP="003E52FA">
      <w:pPr>
        <w:jc w:val="center"/>
        <w:rPr>
          <w:b/>
          <w:sz w:val="28"/>
          <w:szCs w:val="28"/>
        </w:rPr>
      </w:pPr>
      <w:r w:rsidRPr="00A208A6">
        <w:rPr>
          <w:b/>
          <w:sz w:val="28"/>
          <w:szCs w:val="28"/>
        </w:rPr>
        <w:t>End</w:t>
      </w:r>
      <w:r w:rsidR="00AB6D57" w:rsidRPr="00A208A6">
        <w:rPr>
          <w:b/>
          <w:sz w:val="28"/>
          <w:szCs w:val="28"/>
        </w:rPr>
        <w:t xml:space="preserve"> Semester Examination</w:t>
      </w:r>
      <w:r w:rsidR="00620363" w:rsidRPr="00A208A6">
        <w:rPr>
          <w:b/>
          <w:sz w:val="28"/>
          <w:szCs w:val="28"/>
        </w:rPr>
        <w:t xml:space="preserve"> </w:t>
      </w:r>
      <w:r w:rsidR="00441BD0" w:rsidRPr="00A208A6">
        <w:rPr>
          <w:b/>
          <w:sz w:val="28"/>
          <w:szCs w:val="28"/>
        </w:rPr>
        <w:t>–</w:t>
      </w:r>
      <w:r w:rsidR="00620363" w:rsidRPr="00A208A6">
        <w:rPr>
          <w:b/>
          <w:sz w:val="28"/>
          <w:szCs w:val="28"/>
        </w:rPr>
        <w:t xml:space="preserve"> </w:t>
      </w:r>
      <w:r w:rsidR="00441BD0" w:rsidRPr="00A208A6">
        <w:rPr>
          <w:b/>
          <w:sz w:val="28"/>
          <w:szCs w:val="28"/>
        </w:rPr>
        <w:t>Nov</w:t>
      </w:r>
      <w:r w:rsidR="00620363" w:rsidRPr="00A208A6">
        <w:rPr>
          <w:b/>
          <w:sz w:val="28"/>
          <w:szCs w:val="28"/>
        </w:rPr>
        <w:t xml:space="preserve"> </w:t>
      </w:r>
      <w:r w:rsidR="00441BD0" w:rsidRPr="00A208A6">
        <w:rPr>
          <w:b/>
          <w:sz w:val="28"/>
          <w:szCs w:val="28"/>
        </w:rPr>
        <w:t>/</w:t>
      </w:r>
      <w:r w:rsidR="00620363" w:rsidRPr="00A208A6">
        <w:rPr>
          <w:b/>
          <w:sz w:val="28"/>
          <w:szCs w:val="28"/>
        </w:rPr>
        <w:t xml:space="preserve"> </w:t>
      </w:r>
      <w:r w:rsidR="00441BD0" w:rsidRPr="00A208A6">
        <w:rPr>
          <w:b/>
          <w:sz w:val="28"/>
          <w:szCs w:val="28"/>
        </w:rPr>
        <w:t>Dec</w:t>
      </w:r>
      <w:r w:rsidRPr="00A208A6">
        <w:rPr>
          <w:b/>
          <w:sz w:val="28"/>
          <w:szCs w:val="28"/>
        </w:rPr>
        <w:t xml:space="preserve"> </w:t>
      </w:r>
      <w:r w:rsidR="00620363" w:rsidRPr="00A208A6">
        <w:rPr>
          <w:b/>
          <w:sz w:val="28"/>
          <w:szCs w:val="28"/>
        </w:rPr>
        <w:t xml:space="preserve">– </w:t>
      </w:r>
      <w:r w:rsidRPr="00A208A6">
        <w:rPr>
          <w:b/>
          <w:sz w:val="28"/>
          <w:szCs w:val="28"/>
        </w:rPr>
        <w:t>2</w:t>
      </w:r>
      <w:r w:rsidR="00620363" w:rsidRPr="00A208A6">
        <w:rPr>
          <w:b/>
          <w:sz w:val="28"/>
          <w:szCs w:val="28"/>
        </w:rPr>
        <w:t>0</w:t>
      </w:r>
      <w:r w:rsidRPr="00A208A6">
        <w:rPr>
          <w:b/>
          <w:sz w:val="28"/>
          <w:szCs w:val="28"/>
        </w:rPr>
        <w:t>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E52FA" w:rsidRPr="00AA3F2E" w:rsidTr="00CF4284">
        <w:tc>
          <w:tcPr>
            <w:tcW w:w="1616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E52FA" w:rsidRPr="00AA3F2E" w:rsidRDefault="003E52FA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</w:p>
        </w:tc>
      </w:tr>
      <w:tr w:rsidR="003E52FA" w:rsidRPr="00AA3F2E" w:rsidTr="00CF4284">
        <w:tc>
          <w:tcPr>
            <w:tcW w:w="1616" w:type="dxa"/>
          </w:tcPr>
          <w:p w:rsidR="003E52FA" w:rsidRPr="00AA3F2E" w:rsidRDefault="003E52FA" w:rsidP="00441B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:</w:t>
            </w:r>
          </w:p>
        </w:tc>
        <w:tc>
          <w:tcPr>
            <w:tcW w:w="6232" w:type="dxa"/>
          </w:tcPr>
          <w:p w:rsidR="003E52FA" w:rsidRPr="00AA3F2E" w:rsidRDefault="00441BD0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17BT2021</w:t>
            </w:r>
          </w:p>
        </w:tc>
        <w:tc>
          <w:tcPr>
            <w:tcW w:w="1890" w:type="dxa"/>
          </w:tcPr>
          <w:p w:rsidR="003E52FA" w:rsidRPr="00AA3F2E" w:rsidRDefault="003E52FA" w:rsidP="00441B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:</w:t>
            </w:r>
          </w:p>
        </w:tc>
        <w:tc>
          <w:tcPr>
            <w:tcW w:w="900" w:type="dxa"/>
          </w:tcPr>
          <w:p w:rsidR="003E52FA" w:rsidRPr="00AA3F2E" w:rsidRDefault="00725C2E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</w:t>
            </w:r>
            <w:r w:rsidR="003E52FA" w:rsidRPr="00AA3F2E">
              <w:rPr>
                <w:b/>
              </w:rPr>
              <w:t>rs</w:t>
            </w:r>
          </w:p>
        </w:tc>
      </w:tr>
      <w:tr w:rsidR="003E52FA" w:rsidRPr="00AA3F2E" w:rsidTr="00CF4284">
        <w:tc>
          <w:tcPr>
            <w:tcW w:w="1616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441BD0" w:rsidRPr="00AA3F2E">
              <w:rPr>
                <w:b/>
              </w:rPr>
              <w:t>Name:</w:t>
            </w:r>
          </w:p>
        </w:tc>
        <w:tc>
          <w:tcPr>
            <w:tcW w:w="6232" w:type="dxa"/>
          </w:tcPr>
          <w:p w:rsidR="003E52FA" w:rsidRPr="00AA3F2E" w:rsidRDefault="00441BD0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IMMUNOLOGY</w:t>
            </w:r>
          </w:p>
        </w:tc>
        <w:tc>
          <w:tcPr>
            <w:tcW w:w="1890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441BD0" w:rsidRPr="00AA3F2E">
              <w:rPr>
                <w:b/>
              </w:rPr>
              <w:t>Marks:</w:t>
            </w:r>
          </w:p>
        </w:tc>
        <w:tc>
          <w:tcPr>
            <w:tcW w:w="900" w:type="dxa"/>
          </w:tcPr>
          <w:p w:rsidR="003E52FA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963A8" w:rsidRDefault="005963A8">
      <w:pPr>
        <w:pStyle w:val="BodyText"/>
        <w:spacing w:before="8"/>
        <w:rPr>
          <w:b/>
          <w:sz w:val="19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Pr="00CE2033" w:rsidRDefault="005963A8">
      <w:pPr>
        <w:pStyle w:val="BodyText"/>
        <w:spacing w:before="3"/>
        <w:rPr>
          <w:b/>
        </w:rPr>
      </w:pPr>
    </w:p>
    <w:tbl>
      <w:tblPr>
        <w:tblW w:w="0" w:type="auto"/>
        <w:tblInd w:w="3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1"/>
        <w:gridCol w:w="708"/>
        <w:gridCol w:w="7031"/>
        <w:gridCol w:w="1080"/>
        <w:gridCol w:w="821"/>
      </w:tblGrid>
      <w:tr w:rsidR="005963A8" w:rsidRPr="00CE2033" w:rsidTr="00620363">
        <w:trPr>
          <w:trHeight w:val="553"/>
        </w:trPr>
        <w:tc>
          <w:tcPr>
            <w:tcW w:w="711" w:type="dxa"/>
          </w:tcPr>
          <w:p w:rsidR="005963A8" w:rsidRPr="00CE2033" w:rsidRDefault="009A2EFA" w:rsidP="00B46CDD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Q.</w:t>
            </w:r>
          </w:p>
          <w:p w:rsidR="005963A8" w:rsidRPr="00CE2033" w:rsidRDefault="009A2EFA" w:rsidP="00B46CDD">
            <w:pPr>
              <w:pStyle w:val="TableParagraph"/>
              <w:spacing w:line="264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08" w:type="dxa"/>
          </w:tcPr>
          <w:p w:rsidR="005963A8" w:rsidRPr="00CE2033" w:rsidRDefault="009A2EFA" w:rsidP="00095206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Sub</w:t>
            </w:r>
          </w:p>
          <w:p w:rsidR="005963A8" w:rsidRPr="00CE2033" w:rsidRDefault="009A2EFA" w:rsidP="00095206">
            <w:pPr>
              <w:pStyle w:val="TableParagraph"/>
              <w:spacing w:line="264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031" w:type="dxa"/>
          </w:tcPr>
          <w:p w:rsidR="005963A8" w:rsidRPr="00CE2033" w:rsidRDefault="009A2EFA" w:rsidP="00A96068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5963A8" w:rsidRPr="00CE2033" w:rsidRDefault="009A2EFA" w:rsidP="00B46CDD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Course</w:t>
            </w:r>
          </w:p>
          <w:p w:rsidR="005963A8" w:rsidRPr="00CE2033" w:rsidRDefault="009A2EFA" w:rsidP="00B46CDD">
            <w:pPr>
              <w:pStyle w:val="TableParagraph"/>
              <w:spacing w:line="264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21" w:type="dxa"/>
          </w:tcPr>
          <w:p w:rsidR="005963A8" w:rsidRPr="00CE2033" w:rsidRDefault="009A2EFA" w:rsidP="00C41295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CE2033" w:rsidTr="00FE53FC">
        <w:trPr>
          <w:trHeight w:val="346"/>
        </w:trPr>
        <w:tc>
          <w:tcPr>
            <w:tcW w:w="711" w:type="dxa"/>
            <w:vMerge w:val="restart"/>
          </w:tcPr>
          <w:p w:rsidR="005963A8" w:rsidRPr="00CE2033" w:rsidRDefault="009A2EFA" w:rsidP="00381AC4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1.</w:t>
            </w:r>
          </w:p>
        </w:tc>
        <w:tc>
          <w:tcPr>
            <w:tcW w:w="708" w:type="dxa"/>
          </w:tcPr>
          <w:p w:rsidR="005963A8" w:rsidRPr="00CE2033" w:rsidRDefault="009A2EFA" w:rsidP="00381AC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5963A8" w:rsidRPr="00CE2033" w:rsidRDefault="008464AD" w:rsidP="00807788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Explain the various cellular factors employed in innate immunity.</w:t>
            </w:r>
            <w:r w:rsidRPr="00CE2033">
              <w:rPr>
                <w:sz w:val="24"/>
                <w:szCs w:val="24"/>
              </w:rPr>
              <w:tab/>
            </w:r>
          </w:p>
        </w:tc>
        <w:tc>
          <w:tcPr>
            <w:tcW w:w="1080" w:type="dxa"/>
          </w:tcPr>
          <w:p w:rsidR="005963A8" w:rsidRPr="00CE2033" w:rsidRDefault="008E7C31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5963A8" w:rsidRPr="00CE2033" w:rsidRDefault="00B809A6" w:rsidP="00B809A6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10</w:t>
            </w:r>
          </w:p>
        </w:tc>
      </w:tr>
      <w:tr w:rsidR="008E7C31" w:rsidRPr="00CE2033" w:rsidTr="00FE53FC">
        <w:trPr>
          <w:trHeight w:val="346"/>
        </w:trPr>
        <w:tc>
          <w:tcPr>
            <w:tcW w:w="711" w:type="dxa"/>
            <w:vMerge/>
            <w:tcBorders>
              <w:top w:val="nil"/>
            </w:tcBorders>
          </w:tcPr>
          <w:p w:rsidR="008E7C31" w:rsidRPr="00CE2033" w:rsidRDefault="008E7C31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E7C31" w:rsidRPr="00CE2033" w:rsidRDefault="008E7C31" w:rsidP="00381AC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8E7C31" w:rsidRPr="00CE2033" w:rsidRDefault="008E7C31" w:rsidP="00807788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Discuss the structure and function of lymph node.</w:t>
            </w:r>
          </w:p>
        </w:tc>
        <w:tc>
          <w:tcPr>
            <w:tcW w:w="1080" w:type="dxa"/>
          </w:tcPr>
          <w:p w:rsidR="008E7C31" w:rsidRPr="00CE2033" w:rsidRDefault="008E7C31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8E7C31" w:rsidRPr="00CE2033" w:rsidRDefault="008E7C31" w:rsidP="00B809A6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6</w:t>
            </w:r>
          </w:p>
        </w:tc>
      </w:tr>
      <w:tr w:rsidR="008E7C31" w:rsidRPr="00CE2033" w:rsidTr="00FE53FC">
        <w:trPr>
          <w:trHeight w:val="346"/>
        </w:trPr>
        <w:tc>
          <w:tcPr>
            <w:tcW w:w="711" w:type="dxa"/>
            <w:vMerge/>
            <w:tcBorders>
              <w:top w:val="nil"/>
            </w:tcBorders>
          </w:tcPr>
          <w:p w:rsidR="008E7C31" w:rsidRPr="00CE2033" w:rsidRDefault="008E7C31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E7C31" w:rsidRPr="00CE2033" w:rsidRDefault="008E7C31" w:rsidP="00381AC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c.</w:t>
            </w:r>
          </w:p>
        </w:tc>
        <w:tc>
          <w:tcPr>
            <w:tcW w:w="7031" w:type="dxa"/>
          </w:tcPr>
          <w:p w:rsidR="008E7C31" w:rsidRPr="00CE2033" w:rsidRDefault="008E7C31" w:rsidP="00807788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 xml:space="preserve">Distinguish between cell mediated immunity and </w:t>
            </w:r>
            <w:proofErr w:type="spellStart"/>
            <w:r w:rsidRPr="00CE2033">
              <w:rPr>
                <w:sz w:val="24"/>
                <w:szCs w:val="24"/>
              </w:rPr>
              <w:t>humoral</w:t>
            </w:r>
            <w:proofErr w:type="spellEnd"/>
            <w:r w:rsidRPr="00CE2033">
              <w:rPr>
                <w:sz w:val="24"/>
                <w:szCs w:val="24"/>
              </w:rPr>
              <w:t xml:space="preserve"> immunity.</w:t>
            </w:r>
          </w:p>
        </w:tc>
        <w:tc>
          <w:tcPr>
            <w:tcW w:w="1080" w:type="dxa"/>
          </w:tcPr>
          <w:p w:rsidR="008E7C31" w:rsidRPr="00CE2033" w:rsidRDefault="008E7C31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8E7C31" w:rsidRPr="00CE2033" w:rsidRDefault="008E7C31" w:rsidP="00B809A6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4</w:t>
            </w:r>
          </w:p>
        </w:tc>
      </w:tr>
      <w:tr w:rsidR="005963A8" w:rsidRPr="00CE2033">
        <w:trPr>
          <w:trHeight w:val="277"/>
        </w:trPr>
        <w:tc>
          <w:tcPr>
            <w:tcW w:w="10351" w:type="dxa"/>
            <w:gridSpan w:val="5"/>
          </w:tcPr>
          <w:p w:rsidR="005963A8" w:rsidRPr="00CE2033" w:rsidRDefault="009A2EFA" w:rsidP="00B809A6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(OR)</w:t>
            </w:r>
          </w:p>
        </w:tc>
      </w:tr>
      <w:tr w:rsidR="00CD7204" w:rsidRPr="00CE2033" w:rsidTr="00FE53FC">
        <w:trPr>
          <w:trHeight w:val="346"/>
        </w:trPr>
        <w:tc>
          <w:tcPr>
            <w:tcW w:w="711" w:type="dxa"/>
            <w:vMerge w:val="restart"/>
          </w:tcPr>
          <w:p w:rsidR="00CD7204" w:rsidRPr="00CE2033" w:rsidRDefault="00CD7204" w:rsidP="0075525D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CD7204" w:rsidRPr="00CE2033" w:rsidRDefault="00CD7204" w:rsidP="0075525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CD7204" w:rsidRPr="00CE2033" w:rsidRDefault="00CD7204">
            <w:pPr>
              <w:pStyle w:val="TableParagrap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Explain the structure and function of the thymus and spleen.</w:t>
            </w:r>
          </w:p>
        </w:tc>
        <w:tc>
          <w:tcPr>
            <w:tcW w:w="1080" w:type="dxa"/>
          </w:tcPr>
          <w:p w:rsidR="00CD7204" w:rsidRPr="00CE2033" w:rsidRDefault="00CD7204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D7204" w:rsidRPr="00CE2033" w:rsidRDefault="00CD7204" w:rsidP="00B809A6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12</w:t>
            </w:r>
          </w:p>
        </w:tc>
      </w:tr>
      <w:tr w:rsidR="00CD7204" w:rsidRPr="00CE2033" w:rsidTr="00FE53FC">
        <w:trPr>
          <w:trHeight w:val="616"/>
        </w:trPr>
        <w:tc>
          <w:tcPr>
            <w:tcW w:w="711" w:type="dxa"/>
            <w:vMerge/>
            <w:tcBorders>
              <w:top w:val="nil"/>
            </w:tcBorders>
          </w:tcPr>
          <w:p w:rsidR="00CD7204" w:rsidRPr="00CE2033" w:rsidRDefault="00CD7204" w:rsidP="007552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D7204" w:rsidRPr="00CE2033" w:rsidRDefault="00CD7204" w:rsidP="0075525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CD7204" w:rsidRPr="00CE2033" w:rsidRDefault="00CD7204" w:rsidP="00807788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Discuss the biochemical factors employed to fight against infectious microorganisms.</w:t>
            </w:r>
          </w:p>
        </w:tc>
        <w:tc>
          <w:tcPr>
            <w:tcW w:w="1080" w:type="dxa"/>
          </w:tcPr>
          <w:p w:rsidR="00CD7204" w:rsidRPr="00CE2033" w:rsidRDefault="00CD7204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</w:tcPr>
          <w:p w:rsidR="00CD7204" w:rsidRPr="00CE2033" w:rsidRDefault="00CD7204" w:rsidP="00C967FD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8</w:t>
            </w:r>
          </w:p>
        </w:tc>
      </w:tr>
      <w:tr w:rsidR="00620363" w:rsidRPr="00CE2033" w:rsidTr="00620363">
        <w:trPr>
          <w:trHeight w:val="275"/>
        </w:trPr>
        <w:tc>
          <w:tcPr>
            <w:tcW w:w="711" w:type="dxa"/>
            <w:tcBorders>
              <w:top w:val="nil"/>
            </w:tcBorders>
          </w:tcPr>
          <w:p w:rsidR="00620363" w:rsidRPr="00CE2033" w:rsidRDefault="00620363" w:rsidP="007552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75525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620363" w:rsidRPr="00CE2033" w:rsidRDefault="00620363" w:rsidP="00807788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620363" w:rsidRPr="00CE2033" w:rsidRDefault="00620363" w:rsidP="00CD7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620363" w:rsidRPr="00CE2033" w:rsidRDefault="00620363" w:rsidP="00C967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620363" w:rsidRPr="00CE2033" w:rsidTr="005213F5">
        <w:trPr>
          <w:trHeight w:val="418"/>
        </w:trPr>
        <w:tc>
          <w:tcPr>
            <w:tcW w:w="711" w:type="dxa"/>
            <w:vMerge w:val="restart"/>
          </w:tcPr>
          <w:p w:rsidR="00620363" w:rsidRPr="00CE2033" w:rsidRDefault="00620363" w:rsidP="0080498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3.</w:t>
            </w:r>
          </w:p>
        </w:tc>
        <w:tc>
          <w:tcPr>
            <w:tcW w:w="708" w:type="dxa"/>
          </w:tcPr>
          <w:p w:rsidR="00620363" w:rsidRPr="00CE2033" w:rsidRDefault="00620363" w:rsidP="0080498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620363" w:rsidRPr="00CE2033" w:rsidRDefault="00620363" w:rsidP="00A44781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Explain the various types of lymphocytes present in the immune system.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</w:tcPr>
          <w:p w:rsidR="00620363" w:rsidRPr="00CE2033" w:rsidRDefault="00620363" w:rsidP="00C967FD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15</w:t>
            </w:r>
          </w:p>
        </w:tc>
      </w:tr>
      <w:tr w:rsidR="00620363" w:rsidRPr="00CE2033" w:rsidTr="00FE53FC">
        <w:trPr>
          <w:trHeight w:val="346"/>
        </w:trPr>
        <w:tc>
          <w:tcPr>
            <w:tcW w:w="711" w:type="dxa"/>
            <w:vMerge/>
          </w:tcPr>
          <w:p w:rsidR="00620363" w:rsidRPr="00CE2033" w:rsidRDefault="00620363" w:rsidP="0080498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804984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620363" w:rsidRPr="00CE2033" w:rsidRDefault="00620363" w:rsidP="005213F5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 xml:space="preserve">Write note on granulocytes and </w:t>
            </w:r>
            <w:proofErr w:type="spellStart"/>
            <w:r w:rsidRPr="00CE2033">
              <w:rPr>
                <w:sz w:val="24"/>
                <w:szCs w:val="24"/>
              </w:rPr>
              <w:t>h</w:t>
            </w:r>
            <w:r w:rsidR="005213F5" w:rsidRPr="00CE2033">
              <w:rPr>
                <w:sz w:val="24"/>
                <w:szCs w:val="24"/>
              </w:rPr>
              <w:t>a</w:t>
            </w:r>
            <w:r w:rsidRPr="00CE2033">
              <w:rPr>
                <w:sz w:val="24"/>
                <w:szCs w:val="24"/>
              </w:rPr>
              <w:t>ematop</w:t>
            </w:r>
            <w:r w:rsidR="005213F5" w:rsidRPr="00CE2033">
              <w:rPr>
                <w:sz w:val="24"/>
                <w:szCs w:val="24"/>
              </w:rPr>
              <w:t>i</w:t>
            </w:r>
            <w:r w:rsidRPr="00CE2033">
              <w:rPr>
                <w:sz w:val="24"/>
                <w:szCs w:val="24"/>
              </w:rPr>
              <w:t>o</w:t>
            </w:r>
            <w:r w:rsidR="005213F5" w:rsidRPr="00CE2033">
              <w:rPr>
                <w:sz w:val="24"/>
                <w:szCs w:val="24"/>
              </w:rPr>
              <w:t>e</w:t>
            </w:r>
            <w:r w:rsidRPr="00CE2033">
              <w:rPr>
                <w:sz w:val="24"/>
                <w:szCs w:val="24"/>
              </w:rPr>
              <w:t>sis</w:t>
            </w:r>
            <w:proofErr w:type="spellEnd"/>
            <w:r w:rsidRPr="00CE2033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620363" w:rsidRPr="00CE2033" w:rsidRDefault="00620363" w:rsidP="00804984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5</w:t>
            </w:r>
          </w:p>
        </w:tc>
      </w:tr>
      <w:tr w:rsidR="005963A8" w:rsidRPr="00CE2033">
        <w:trPr>
          <w:trHeight w:val="275"/>
        </w:trPr>
        <w:tc>
          <w:tcPr>
            <w:tcW w:w="10351" w:type="dxa"/>
            <w:gridSpan w:val="5"/>
          </w:tcPr>
          <w:p w:rsidR="005963A8" w:rsidRPr="00CE2033" w:rsidRDefault="009A2EFA" w:rsidP="00B809A6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(OR)</w:t>
            </w:r>
          </w:p>
        </w:tc>
      </w:tr>
      <w:tr w:rsidR="00620363" w:rsidRPr="00CE2033" w:rsidTr="00FE53FC">
        <w:trPr>
          <w:trHeight w:val="346"/>
        </w:trPr>
        <w:tc>
          <w:tcPr>
            <w:tcW w:w="711" w:type="dxa"/>
            <w:vMerge w:val="restart"/>
          </w:tcPr>
          <w:p w:rsidR="00620363" w:rsidRPr="00CE2033" w:rsidRDefault="00620363" w:rsidP="00132BB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620363" w:rsidRPr="00CE2033" w:rsidRDefault="00620363" w:rsidP="00132BBA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620363" w:rsidRPr="00CE2033" w:rsidRDefault="00620363" w:rsidP="003F2019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Describe the structure and functions of MHC-I</w:t>
            </w:r>
            <w:r w:rsidR="007B28A7" w:rsidRPr="00CE2033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620363" w:rsidRPr="00CE2033" w:rsidRDefault="00620363" w:rsidP="00A257D3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8</w:t>
            </w:r>
          </w:p>
        </w:tc>
      </w:tr>
      <w:tr w:rsidR="00620363" w:rsidRPr="00CE2033" w:rsidTr="00FE53FC">
        <w:trPr>
          <w:trHeight w:val="616"/>
        </w:trPr>
        <w:tc>
          <w:tcPr>
            <w:tcW w:w="711" w:type="dxa"/>
            <w:vMerge/>
          </w:tcPr>
          <w:p w:rsidR="00620363" w:rsidRPr="00CE2033" w:rsidRDefault="00620363" w:rsidP="00132BB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132BBA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620363" w:rsidRPr="00CE2033" w:rsidRDefault="00620363" w:rsidP="003F2019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Explain the concept of antigen processing and presentation with a suitable example.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620363" w:rsidRPr="00CE2033" w:rsidRDefault="00620363" w:rsidP="00A257D3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12</w:t>
            </w:r>
          </w:p>
        </w:tc>
      </w:tr>
      <w:tr w:rsidR="00620363" w:rsidRPr="00CE2033" w:rsidTr="00620363">
        <w:trPr>
          <w:trHeight w:val="277"/>
        </w:trPr>
        <w:tc>
          <w:tcPr>
            <w:tcW w:w="711" w:type="dxa"/>
          </w:tcPr>
          <w:p w:rsidR="00620363" w:rsidRPr="00CE2033" w:rsidRDefault="00620363" w:rsidP="00132BB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132BBA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620363" w:rsidRPr="00CE2033" w:rsidRDefault="00620363" w:rsidP="003F201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620363" w:rsidRPr="00CE2033" w:rsidRDefault="00620363" w:rsidP="00EE3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620363" w:rsidRPr="00CE2033" w:rsidRDefault="00620363" w:rsidP="00A257D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620363" w:rsidRPr="00CE2033" w:rsidTr="00FE53FC">
        <w:trPr>
          <w:trHeight w:val="328"/>
        </w:trPr>
        <w:tc>
          <w:tcPr>
            <w:tcW w:w="711" w:type="dxa"/>
            <w:vMerge w:val="restart"/>
          </w:tcPr>
          <w:p w:rsidR="00620363" w:rsidRPr="00CE2033" w:rsidRDefault="00620363" w:rsidP="000A2EEF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5.</w:t>
            </w:r>
          </w:p>
        </w:tc>
        <w:tc>
          <w:tcPr>
            <w:tcW w:w="708" w:type="dxa"/>
          </w:tcPr>
          <w:p w:rsidR="00620363" w:rsidRPr="00CE2033" w:rsidRDefault="00620363" w:rsidP="000A2EEF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620363" w:rsidRPr="00CE2033" w:rsidRDefault="00620363">
            <w:pPr>
              <w:pStyle w:val="TableParagrap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 xml:space="preserve">Describe the structure and biological functions of </w:t>
            </w:r>
            <w:proofErr w:type="spellStart"/>
            <w:r w:rsidRPr="00CE2033">
              <w:rPr>
                <w:sz w:val="24"/>
                <w:szCs w:val="24"/>
              </w:rPr>
              <w:t>IgG</w:t>
            </w:r>
            <w:proofErr w:type="spellEnd"/>
            <w:r w:rsidRPr="00CE2033">
              <w:rPr>
                <w:sz w:val="24"/>
                <w:szCs w:val="24"/>
              </w:rPr>
              <w:t xml:space="preserve"> and </w:t>
            </w:r>
            <w:proofErr w:type="spellStart"/>
            <w:r w:rsidRPr="00CE2033">
              <w:rPr>
                <w:sz w:val="24"/>
                <w:szCs w:val="24"/>
              </w:rPr>
              <w:t>IgA</w:t>
            </w:r>
            <w:proofErr w:type="spellEnd"/>
            <w:r w:rsidRPr="00CE2033">
              <w:rPr>
                <w:sz w:val="24"/>
                <w:szCs w:val="24"/>
              </w:rPr>
              <w:t>.</w:t>
            </w:r>
            <w:r w:rsidRPr="00CE2033">
              <w:rPr>
                <w:sz w:val="24"/>
                <w:szCs w:val="24"/>
              </w:rPr>
              <w:tab/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620363" w:rsidRPr="00CE2033" w:rsidRDefault="00620363" w:rsidP="00A257D3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15</w:t>
            </w:r>
          </w:p>
        </w:tc>
      </w:tr>
      <w:tr w:rsidR="00620363" w:rsidRPr="00CE2033" w:rsidTr="00FE53FC">
        <w:trPr>
          <w:trHeight w:val="364"/>
        </w:trPr>
        <w:tc>
          <w:tcPr>
            <w:tcW w:w="711" w:type="dxa"/>
            <w:vMerge/>
          </w:tcPr>
          <w:p w:rsidR="00620363" w:rsidRPr="00CE2033" w:rsidRDefault="00620363" w:rsidP="000A2EE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0A2EEF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620363" w:rsidRPr="00CE2033" w:rsidRDefault="00620363">
            <w:pPr>
              <w:pStyle w:val="TableParagrap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 xml:space="preserve">What are the factors affecting </w:t>
            </w:r>
            <w:proofErr w:type="spellStart"/>
            <w:r w:rsidRPr="00CE2033">
              <w:rPr>
                <w:sz w:val="24"/>
                <w:szCs w:val="24"/>
              </w:rPr>
              <w:t>antigenicity</w:t>
            </w:r>
            <w:proofErr w:type="spellEnd"/>
            <w:r w:rsidRPr="00CE2033">
              <w:rPr>
                <w:sz w:val="24"/>
                <w:szCs w:val="24"/>
              </w:rPr>
              <w:t xml:space="preserve">? </w:t>
            </w:r>
            <w:r w:rsidR="009A1426">
              <w:rPr>
                <w:sz w:val="24"/>
                <w:szCs w:val="24"/>
              </w:rPr>
              <w:t xml:space="preserve"> </w:t>
            </w:r>
            <w:r w:rsidRPr="00CE2033">
              <w:rPr>
                <w:sz w:val="24"/>
                <w:szCs w:val="24"/>
              </w:rPr>
              <w:t>Explain.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620363" w:rsidRPr="00CE2033" w:rsidRDefault="00620363" w:rsidP="00A257D3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5</w:t>
            </w:r>
          </w:p>
        </w:tc>
      </w:tr>
      <w:tr w:rsidR="005963A8" w:rsidRPr="00CE2033">
        <w:trPr>
          <w:trHeight w:val="275"/>
        </w:trPr>
        <w:tc>
          <w:tcPr>
            <w:tcW w:w="10351" w:type="dxa"/>
            <w:gridSpan w:val="5"/>
          </w:tcPr>
          <w:p w:rsidR="005963A8" w:rsidRPr="00CE2033" w:rsidRDefault="009A2EFA" w:rsidP="00B809A6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(OR)</w:t>
            </w:r>
          </w:p>
        </w:tc>
      </w:tr>
      <w:tr w:rsidR="00620363" w:rsidRPr="00CE2033" w:rsidTr="00FE53FC">
        <w:trPr>
          <w:trHeight w:val="598"/>
        </w:trPr>
        <w:tc>
          <w:tcPr>
            <w:tcW w:w="711" w:type="dxa"/>
            <w:vMerge w:val="restart"/>
          </w:tcPr>
          <w:p w:rsidR="00620363" w:rsidRPr="00CE2033" w:rsidRDefault="00620363" w:rsidP="000A2EEF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6.</w:t>
            </w:r>
          </w:p>
        </w:tc>
        <w:tc>
          <w:tcPr>
            <w:tcW w:w="708" w:type="dxa"/>
          </w:tcPr>
          <w:p w:rsidR="00620363" w:rsidRPr="00CE2033" w:rsidRDefault="00620363" w:rsidP="000A2EEF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620363" w:rsidRPr="00CE2033" w:rsidRDefault="00620363" w:rsidP="00E747AE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Discuss the biosynthesis and significance of classical pathway of complement system.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vAlign w:val="center"/>
          </w:tcPr>
          <w:p w:rsidR="00620363" w:rsidRPr="00CE2033" w:rsidRDefault="00620363" w:rsidP="00E022EF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10</w:t>
            </w:r>
          </w:p>
        </w:tc>
      </w:tr>
      <w:tr w:rsidR="00620363" w:rsidRPr="00CE2033" w:rsidTr="00FE53FC">
        <w:trPr>
          <w:trHeight w:val="346"/>
        </w:trPr>
        <w:tc>
          <w:tcPr>
            <w:tcW w:w="711" w:type="dxa"/>
            <w:vMerge/>
          </w:tcPr>
          <w:p w:rsidR="00620363" w:rsidRPr="00CE2033" w:rsidRDefault="00620363" w:rsidP="000A2EE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0A2EEF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620363" w:rsidRPr="00CE2033" w:rsidRDefault="00620363" w:rsidP="00CE2033">
            <w:pPr>
              <w:pStyle w:val="TableParagrap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Explain the mode of action and applications of</w:t>
            </w:r>
            <w:r w:rsidR="00475861" w:rsidRPr="00CE2033">
              <w:rPr>
                <w:sz w:val="24"/>
                <w:szCs w:val="24"/>
              </w:rPr>
              <w:t xml:space="preserve"> </w:t>
            </w:r>
            <w:proofErr w:type="spellStart"/>
            <w:r w:rsidRPr="00CE2033">
              <w:rPr>
                <w:sz w:val="24"/>
                <w:szCs w:val="24"/>
              </w:rPr>
              <w:t>haptens</w:t>
            </w:r>
            <w:proofErr w:type="spellEnd"/>
            <w:r w:rsidRPr="00CE2033">
              <w:rPr>
                <w:sz w:val="24"/>
                <w:szCs w:val="24"/>
              </w:rPr>
              <w:t xml:space="preserve"> and </w:t>
            </w:r>
            <w:proofErr w:type="spellStart"/>
            <w:r w:rsidRPr="00CE2033">
              <w:rPr>
                <w:sz w:val="24"/>
                <w:szCs w:val="24"/>
              </w:rPr>
              <w:t>adjuvants</w:t>
            </w:r>
            <w:proofErr w:type="spellEnd"/>
            <w:r w:rsidRPr="00CE2033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620363" w:rsidRPr="00CE2033" w:rsidRDefault="00620363" w:rsidP="00B809A6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10</w:t>
            </w:r>
          </w:p>
        </w:tc>
      </w:tr>
      <w:tr w:rsidR="00620363" w:rsidRPr="00CE2033" w:rsidTr="00620363">
        <w:trPr>
          <w:trHeight w:val="275"/>
        </w:trPr>
        <w:tc>
          <w:tcPr>
            <w:tcW w:w="711" w:type="dxa"/>
          </w:tcPr>
          <w:p w:rsidR="00620363" w:rsidRPr="00CE2033" w:rsidRDefault="00620363" w:rsidP="000A2EE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0A2EEF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620363" w:rsidRPr="00CE2033" w:rsidRDefault="006203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620363" w:rsidRPr="00CE2033" w:rsidRDefault="00620363" w:rsidP="009016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620363" w:rsidRPr="00CE2033" w:rsidRDefault="00620363" w:rsidP="00B809A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620363" w:rsidRPr="00CE2033" w:rsidTr="00FE53FC">
        <w:trPr>
          <w:trHeight w:val="598"/>
        </w:trPr>
        <w:tc>
          <w:tcPr>
            <w:tcW w:w="711" w:type="dxa"/>
            <w:vMerge w:val="restart"/>
          </w:tcPr>
          <w:p w:rsidR="00620363" w:rsidRPr="00CE2033" w:rsidRDefault="00620363" w:rsidP="001B174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7.</w:t>
            </w:r>
          </w:p>
        </w:tc>
        <w:tc>
          <w:tcPr>
            <w:tcW w:w="708" w:type="dxa"/>
          </w:tcPr>
          <w:p w:rsidR="00620363" w:rsidRPr="00CE2033" w:rsidRDefault="00620363" w:rsidP="001B174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620363" w:rsidRPr="00CE2033" w:rsidRDefault="00620363" w:rsidP="005B718A">
            <w:pPr>
              <w:pStyle w:val="TableParagraph"/>
              <w:jc w:val="bot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 xml:space="preserve">Explain the symptoms, mechanisms, prevention and treatment of Type-I </w:t>
            </w:r>
            <w:r w:rsidR="005B718A">
              <w:rPr>
                <w:sz w:val="24"/>
                <w:szCs w:val="24"/>
              </w:rPr>
              <w:t>a</w:t>
            </w:r>
            <w:r w:rsidRPr="00CE2033">
              <w:rPr>
                <w:sz w:val="24"/>
                <w:szCs w:val="24"/>
              </w:rPr>
              <w:t>naphylactic hypersensitivity.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vAlign w:val="center"/>
          </w:tcPr>
          <w:p w:rsidR="00620363" w:rsidRPr="00CE2033" w:rsidRDefault="00620363" w:rsidP="00B40A67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14</w:t>
            </w:r>
          </w:p>
        </w:tc>
      </w:tr>
      <w:tr w:rsidR="00620363" w:rsidRPr="00CE2033" w:rsidTr="00FE53FC">
        <w:trPr>
          <w:trHeight w:val="364"/>
        </w:trPr>
        <w:tc>
          <w:tcPr>
            <w:tcW w:w="711" w:type="dxa"/>
            <w:vMerge/>
          </w:tcPr>
          <w:p w:rsidR="00620363" w:rsidRPr="00CE2033" w:rsidRDefault="00620363" w:rsidP="001B174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1B174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620363" w:rsidRPr="00CE2033" w:rsidRDefault="00620363" w:rsidP="004678C9">
            <w:pPr>
              <w:pStyle w:val="TableParagrap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 xml:space="preserve">Discuss the characteristics and causes of autoimmune diseases.  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620363" w:rsidRPr="00CE2033" w:rsidRDefault="00620363" w:rsidP="001B174D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6</w:t>
            </w:r>
          </w:p>
        </w:tc>
      </w:tr>
      <w:tr w:rsidR="005963A8" w:rsidRPr="00CE2033">
        <w:trPr>
          <w:trHeight w:val="275"/>
        </w:trPr>
        <w:tc>
          <w:tcPr>
            <w:tcW w:w="10351" w:type="dxa"/>
            <w:gridSpan w:val="5"/>
          </w:tcPr>
          <w:p w:rsidR="005963A8" w:rsidRPr="00CE2033" w:rsidRDefault="009A2EFA" w:rsidP="00B809A6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CE2033">
              <w:rPr>
                <w:b/>
                <w:sz w:val="24"/>
                <w:szCs w:val="24"/>
              </w:rPr>
              <w:t>(OR)</w:t>
            </w:r>
          </w:p>
        </w:tc>
      </w:tr>
      <w:tr w:rsidR="00620363" w:rsidRPr="00CE2033" w:rsidTr="00FE53FC">
        <w:trPr>
          <w:trHeight w:val="328"/>
        </w:trPr>
        <w:tc>
          <w:tcPr>
            <w:tcW w:w="711" w:type="dxa"/>
            <w:vMerge w:val="restart"/>
          </w:tcPr>
          <w:p w:rsidR="00620363" w:rsidRPr="00CE2033" w:rsidRDefault="00620363" w:rsidP="001B174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8.</w:t>
            </w:r>
          </w:p>
        </w:tc>
        <w:tc>
          <w:tcPr>
            <w:tcW w:w="708" w:type="dxa"/>
          </w:tcPr>
          <w:p w:rsidR="00620363" w:rsidRPr="00CE2033" w:rsidRDefault="00620363" w:rsidP="001B174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620363" w:rsidRPr="00CE2033" w:rsidRDefault="00620363">
            <w:pPr>
              <w:pStyle w:val="TableParagrap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Describe the types and mechanism of graft rejection</w:t>
            </w:r>
            <w:r w:rsidR="00FE53FC" w:rsidRPr="00CE2033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620363" w:rsidRPr="00CE2033" w:rsidRDefault="00620363" w:rsidP="001B174D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15</w:t>
            </w:r>
          </w:p>
        </w:tc>
      </w:tr>
      <w:tr w:rsidR="00620363" w:rsidRPr="00CE2033" w:rsidTr="00FE53FC">
        <w:trPr>
          <w:trHeight w:val="346"/>
        </w:trPr>
        <w:tc>
          <w:tcPr>
            <w:tcW w:w="711" w:type="dxa"/>
            <w:vMerge/>
          </w:tcPr>
          <w:p w:rsidR="00620363" w:rsidRPr="00CE2033" w:rsidRDefault="00620363" w:rsidP="001B174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1B174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620363" w:rsidRPr="00CE2033" w:rsidRDefault="00620363">
            <w:pPr>
              <w:pStyle w:val="TableParagrap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Explain the mechanism of tumor associated antigen</w:t>
            </w:r>
            <w:r w:rsidR="00FE53FC" w:rsidRPr="00CE2033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620363" w:rsidRPr="00CE2033" w:rsidRDefault="00620363" w:rsidP="001B174D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5</w:t>
            </w:r>
          </w:p>
        </w:tc>
      </w:tr>
      <w:tr w:rsidR="005963A8" w:rsidRPr="00CE2033" w:rsidTr="00FE53FC">
        <w:trPr>
          <w:trHeight w:val="346"/>
        </w:trPr>
        <w:tc>
          <w:tcPr>
            <w:tcW w:w="1419" w:type="dxa"/>
            <w:gridSpan w:val="2"/>
          </w:tcPr>
          <w:p w:rsidR="005963A8" w:rsidRPr="00CE2033" w:rsidRDefault="005963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31" w:type="dxa"/>
          </w:tcPr>
          <w:p w:rsidR="00CE2033" w:rsidRDefault="00CE2033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</w:p>
          <w:p w:rsidR="005963A8" w:rsidRDefault="009A2EFA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  <w:r w:rsidRPr="00CE2033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CE2033" w:rsidRPr="00CE2033" w:rsidRDefault="00CE2033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963A8" w:rsidRPr="00CE2033" w:rsidRDefault="005963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1" w:type="dxa"/>
          </w:tcPr>
          <w:p w:rsidR="005963A8" w:rsidRPr="00CE2033" w:rsidRDefault="005963A8" w:rsidP="001B174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620363" w:rsidRPr="00CE2033" w:rsidTr="00FE53FC">
        <w:trPr>
          <w:trHeight w:val="328"/>
        </w:trPr>
        <w:tc>
          <w:tcPr>
            <w:tcW w:w="711" w:type="dxa"/>
            <w:vMerge w:val="restart"/>
          </w:tcPr>
          <w:p w:rsidR="00620363" w:rsidRPr="00CE2033" w:rsidRDefault="00620363" w:rsidP="001B174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9.</w:t>
            </w:r>
          </w:p>
        </w:tc>
        <w:tc>
          <w:tcPr>
            <w:tcW w:w="708" w:type="dxa"/>
          </w:tcPr>
          <w:p w:rsidR="00620363" w:rsidRPr="00CE2033" w:rsidRDefault="00620363" w:rsidP="001B174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620363" w:rsidRPr="00CE2033" w:rsidRDefault="00620363">
            <w:pPr>
              <w:pStyle w:val="TableParagrap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Explain the principle and mechanism involved in ELISA and RIA.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620363" w:rsidRPr="00CE2033" w:rsidRDefault="00620363" w:rsidP="001B174D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15</w:t>
            </w:r>
          </w:p>
        </w:tc>
      </w:tr>
      <w:tr w:rsidR="00620363" w:rsidRPr="00CE2033" w:rsidTr="00FE53FC">
        <w:trPr>
          <w:trHeight w:val="346"/>
        </w:trPr>
        <w:tc>
          <w:tcPr>
            <w:tcW w:w="711" w:type="dxa"/>
            <w:vMerge/>
          </w:tcPr>
          <w:p w:rsidR="00620363" w:rsidRPr="00CE2033" w:rsidRDefault="00620363" w:rsidP="001B174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20363" w:rsidRPr="00CE2033" w:rsidRDefault="00620363" w:rsidP="001B174D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b.</w:t>
            </w:r>
          </w:p>
        </w:tc>
        <w:tc>
          <w:tcPr>
            <w:tcW w:w="7031" w:type="dxa"/>
          </w:tcPr>
          <w:p w:rsidR="00620363" w:rsidRPr="00CE2033" w:rsidRDefault="00620363">
            <w:pPr>
              <w:pStyle w:val="TableParagraph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 xml:space="preserve">Write note on </w:t>
            </w:r>
            <w:proofErr w:type="spellStart"/>
            <w:r w:rsidRPr="00CE2033">
              <w:rPr>
                <w:sz w:val="24"/>
                <w:szCs w:val="24"/>
              </w:rPr>
              <w:t>chimeric</w:t>
            </w:r>
            <w:proofErr w:type="spellEnd"/>
            <w:r w:rsidRPr="00CE2033">
              <w:rPr>
                <w:sz w:val="24"/>
                <w:szCs w:val="24"/>
              </w:rPr>
              <w:t xml:space="preserve"> antibody and humanized antibody.</w:t>
            </w:r>
          </w:p>
        </w:tc>
        <w:tc>
          <w:tcPr>
            <w:tcW w:w="1080" w:type="dxa"/>
          </w:tcPr>
          <w:p w:rsidR="00620363" w:rsidRPr="00CE2033" w:rsidRDefault="00620363" w:rsidP="00CE2033">
            <w:pPr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C</w:t>
            </w:r>
            <w:r w:rsidR="00CE2033">
              <w:rPr>
                <w:sz w:val="24"/>
                <w:szCs w:val="24"/>
              </w:rPr>
              <w:t>O</w:t>
            </w:r>
            <w:r w:rsidRPr="00CE2033">
              <w:rPr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620363" w:rsidRPr="00CE2033" w:rsidRDefault="00620363" w:rsidP="001B174D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033">
              <w:rPr>
                <w:sz w:val="24"/>
                <w:szCs w:val="24"/>
              </w:rPr>
              <w:t>5</w:t>
            </w:r>
          </w:p>
        </w:tc>
      </w:tr>
    </w:tbl>
    <w:p w:rsidR="005963A8" w:rsidRPr="00CE2033" w:rsidRDefault="005963A8">
      <w:pPr>
        <w:pStyle w:val="BodyText"/>
        <w:rPr>
          <w:b/>
        </w:rPr>
      </w:pPr>
    </w:p>
    <w:p w:rsidR="005963A8" w:rsidRPr="00CE2033" w:rsidRDefault="005963A8">
      <w:pPr>
        <w:pStyle w:val="BodyText"/>
        <w:spacing w:before="2"/>
      </w:pPr>
    </w:p>
    <w:sectPr w:rsidR="005963A8" w:rsidRPr="00CE2033" w:rsidSect="005963A8">
      <w:pgSz w:w="11910" w:h="16840"/>
      <w:pgMar w:top="400" w:right="100" w:bottom="280" w:left="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95206"/>
    <w:rsid w:val="000A2EEF"/>
    <w:rsid w:val="000C7BE0"/>
    <w:rsid w:val="000E102B"/>
    <w:rsid w:val="00132BBA"/>
    <w:rsid w:val="001726BF"/>
    <w:rsid w:val="001807CD"/>
    <w:rsid w:val="001B174D"/>
    <w:rsid w:val="00200558"/>
    <w:rsid w:val="002113F2"/>
    <w:rsid w:val="002145B4"/>
    <w:rsid w:val="00230CF4"/>
    <w:rsid w:val="00284628"/>
    <w:rsid w:val="00315B6C"/>
    <w:rsid w:val="00381AC4"/>
    <w:rsid w:val="003A656A"/>
    <w:rsid w:val="003E52FA"/>
    <w:rsid w:val="003F2019"/>
    <w:rsid w:val="00441BD0"/>
    <w:rsid w:val="004678C9"/>
    <w:rsid w:val="00475861"/>
    <w:rsid w:val="004B402C"/>
    <w:rsid w:val="004E2CCB"/>
    <w:rsid w:val="005213F5"/>
    <w:rsid w:val="00521579"/>
    <w:rsid w:val="00535749"/>
    <w:rsid w:val="00543756"/>
    <w:rsid w:val="00576DD5"/>
    <w:rsid w:val="00595515"/>
    <w:rsid w:val="005963A8"/>
    <w:rsid w:val="005B0EC1"/>
    <w:rsid w:val="005B63D2"/>
    <w:rsid w:val="005B718A"/>
    <w:rsid w:val="00620363"/>
    <w:rsid w:val="00647CF1"/>
    <w:rsid w:val="0067623C"/>
    <w:rsid w:val="0069119B"/>
    <w:rsid w:val="006B1F99"/>
    <w:rsid w:val="006F553E"/>
    <w:rsid w:val="00725C2E"/>
    <w:rsid w:val="0075525D"/>
    <w:rsid w:val="00785C71"/>
    <w:rsid w:val="007B28A7"/>
    <w:rsid w:val="007C7937"/>
    <w:rsid w:val="007D4CDC"/>
    <w:rsid w:val="008006CD"/>
    <w:rsid w:val="00804984"/>
    <w:rsid w:val="00807788"/>
    <w:rsid w:val="00807BB6"/>
    <w:rsid w:val="0081579D"/>
    <w:rsid w:val="008464AD"/>
    <w:rsid w:val="00876B15"/>
    <w:rsid w:val="008B745A"/>
    <w:rsid w:val="008E7C31"/>
    <w:rsid w:val="00941ABE"/>
    <w:rsid w:val="009A1426"/>
    <w:rsid w:val="009A2EFA"/>
    <w:rsid w:val="009C5D03"/>
    <w:rsid w:val="00A208A6"/>
    <w:rsid w:val="00A257D3"/>
    <w:rsid w:val="00A42A83"/>
    <w:rsid w:val="00A44781"/>
    <w:rsid w:val="00A96068"/>
    <w:rsid w:val="00AB6D57"/>
    <w:rsid w:val="00AC5126"/>
    <w:rsid w:val="00AC65DB"/>
    <w:rsid w:val="00B40A67"/>
    <w:rsid w:val="00B46CDD"/>
    <w:rsid w:val="00B809A6"/>
    <w:rsid w:val="00BA3DE4"/>
    <w:rsid w:val="00BF435E"/>
    <w:rsid w:val="00C22CDC"/>
    <w:rsid w:val="00C35BB2"/>
    <w:rsid w:val="00C41295"/>
    <w:rsid w:val="00C967FD"/>
    <w:rsid w:val="00CB79B4"/>
    <w:rsid w:val="00CD7204"/>
    <w:rsid w:val="00CE2033"/>
    <w:rsid w:val="00D12FA2"/>
    <w:rsid w:val="00D41982"/>
    <w:rsid w:val="00D4268F"/>
    <w:rsid w:val="00DB3C2D"/>
    <w:rsid w:val="00DB694C"/>
    <w:rsid w:val="00DD3396"/>
    <w:rsid w:val="00DF5C61"/>
    <w:rsid w:val="00E022EF"/>
    <w:rsid w:val="00E16B35"/>
    <w:rsid w:val="00E747AE"/>
    <w:rsid w:val="00EA3B36"/>
    <w:rsid w:val="00EE3E8D"/>
    <w:rsid w:val="00F461E8"/>
    <w:rsid w:val="00F56246"/>
    <w:rsid w:val="00F9553C"/>
    <w:rsid w:val="00FD06E3"/>
    <w:rsid w:val="00FE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3E52F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dcterms:created xsi:type="dcterms:W3CDTF">2019-10-14T03:51:00Z</dcterms:created>
  <dcterms:modified xsi:type="dcterms:W3CDTF">2019-11-23T08:54:00Z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